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D38" w:rsidRPr="00B522B4" w:rsidRDefault="004A2329">
      <w:pPr>
        <w:rPr>
          <w:rFonts w:ascii="Century Gothic" w:hAnsi="Century Gothic"/>
          <w:b/>
        </w:rPr>
      </w:pPr>
      <w:r w:rsidRPr="00B522B4">
        <w:rPr>
          <w:rFonts w:ascii="Century Gothic" w:hAnsi="Century Gothic"/>
          <w:b/>
          <w:sz w:val="24"/>
        </w:rPr>
        <w:t>Aufwachsen in der Mediengesellschaft</w:t>
      </w:r>
      <w:r w:rsidR="00AE5B16">
        <w:rPr>
          <w:rFonts w:ascii="Century Gothic" w:hAnsi="Century Gothic"/>
          <w:b/>
          <w:sz w:val="24"/>
        </w:rPr>
        <w:t xml:space="preserve">                                         </w:t>
      </w:r>
    </w:p>
    <w:p w:rsidR="004A2329" w:rsidRPr="00B522B4" w:rsidRDefault="004A2329">
      <w:pPr>
        <w:rPr>
          <w:rFonts w:ascii="Century Gothic" w:hAnsi="Century Gothic"/>
        </w:rPr>
      </w:pPr>
      <w:r w:rsidRPr="00B522B4">
        <w:rPr>
          <w:rFonts w:ascii="Century Gothic" w:hAnsi="Century Gothic"/>
        </w:rPr>
        <w:t>(Veranstaltung in Zusammenarbeit mit Schule, Elternforum</w:t>
      </w:r>
      <w:r w:rsidR="00B522B4">
        <w:rPr>
          <w:rFonts w:ascii="Century Gothic" w:hAnsi="Century Gothic"/>
        </w:rPr>
        <w:t xml:space="preserve"> der Sekundarschule</w:t>
      </w:r>
      <w:r w:rsidRPr="00B522B4">
        <w:rPr>
          <w:rFonts w:ascii="Century Gothic" w:hAnsi="Century Gothic"/>
        </w:rPr>
        <w:t xml:space="preserve">, </w:t>
      </w:r>
      <w:r w:rsidR="00B522B4">
        <w:rPr>
          <w:rFonts w:ascii="Century Gothic" w:hAnsi="Century Gothic"/>
        </w:rPr>
        <w:t xml:space="preserve">Frauenbund Hochdorf, </w:t>
      </w:r>
      <w:r w:rsidRPr="00B522B4">
        <w:rPr>
          <w:rFonts w:ascii="Century Gothic" w:hAnsi="Century Gothic"/>
        </w:rPr>
        <w:t>Schulsozialarbeit und Jugendarbeit)</w:t>
      </w:r>
    </w:p>
    <w:p w:rsidR="00B522B4" w:rsidRDefault="00B522B4">
      <w:pPr>
        <w:rPr>
          <w:rFonts w:ascii="Century Gothic" w:hAnsi="Century Gothic"/>
        </w:rPr>
      </w:pPr>
    </w:p>
    <w:p w:rsidR="004A2329" w:rsidRDefault="004A2329">
      <w:pPr>
        <w:rPr>
          <w:rFonts w:ascii="Century Gothic" w:hAnsi="Century Gothic"/>
        </w:rPr>
      </w:pPr>
      <w:r w:rsidRPr="00B522B4">
        <w:rPr>
          <w:rFonts w:ascii="Century Gothic" w:hAnsi="Century Gothic"/>
          <w:b/>
        </w:rPr>
        <w:t>Informationsabend und Wo</w:t>
      </w:r>
      <w:r w:rsidR="00AE5B16">
        <w:rPr>
          <w:rFonts w:ascii="Century Gothic" w:hAnsi="Century Gothic"/>
          <w:b/>
        </w:rPr>
        <w:t>r</w:t>
      </w:r>
      <w:r w:rsidRPr="00B522B4">
        <w:rPr>
          <w:rFonts w:ascii="Century Gothic" w:hAnsi="Century Gothic"/>
          <w:b/>
        </w:rPr>
        <w:t>kshop für Erziehungsberechtigte von Kindern und Jugendlichen von der 4.-9. Klasse</w:t>
      </w:r>
      <w:r w:rsidRPr="00B522B4">
        <w:rPr>
          <w:rFonts w:ascii="Century Gothic" w:hAnsi="Century Gothic"/>
        </w:rPr>
        <w:t>.</w:t>
      </w:r>
    </w:p>
    <w:p w:rsidR="001A6744" w:rsidRPr="00B522B4" w:rsidRDefault="004A2329">
      <w:pPr>
        <w:rPr>
          <w:rFonts w:ascii="Century Gothic" w:hAnsi="Century Gothic"/>
        </w:rPr>
      </w:pPr>
      <w:r w:rsidRPr="00B522B4">
        <w:rPr>
          <w:rFonts w:ascii="Century Gothic" w:hAnsi="Century Gothic"/>
        </w:rPr>
        <w:t>Kinder und Jugendliche wachsen heute mit den Digitalen Medien auf und verbringen immer mehr Zeit vor dem Computer, im Internet, mit ihren Handys oder Smartphones. Eltern können Ihre Kinder und Jugendlichen dabei unterstützen, einen gesunden Umgang mit den digitalen Medien zu erlernen</w:t>
      </w:r>
      <w:r w:rsidR="00B75FE8">
        <w:rPr>
          <w:rFonts w:ascii="Century Gothic" w:hAnsi="Century Gothic"/>
        </w:rPr>
        <w:t>.</w:t>
      </w:r>
    </w:p>
    <w:p w:rsidR="004A2329" w:rsidRPr="00B522B4" w:rsidRDefault="004A2329">
      <w:pPr>
        <w:rPr>
          <w:rFonts w:ascii="Century Gothic" w:hAnsi="Century Gothic"/>
        </w:rPr>
      </w:pPr>
      <w:r w:rsidRPr="00B522B4">
        <w:rPr>
          <w:rFonts w:ascii="Century Gothic" w:hAnsi="Century Gothic"/>
          <w:b/>
        </w:rPr>
        <w:t>Donnerstag , 15. Januar 2015,</w:t>
      </w:r>
      <w:r w:rsidRPr="00B522B4">
        <w:rPr>
          <w:rFonts w:ascii="Century Gothic" w:hAnsi="Century Gothic"/>
        </w:rPr>
        <w:t xml:space="preserve"> 19.30-21.30 Uhr, Aula SH Avanti (Referat und Diskussion):</w:t>
      </w:r>
    </w:p>
    <w:p w:rsidR="004A2329" w:rsidRPr="00B522B4" w:rsidRDefault="004A2329" w:rsidP="004A2329">
      <w:pPr>
        <w:spacing w:after="0"/>
        <w:rPr>
          <w:rFonts w:ascii="Century Gothic" w:hAnsi="Century Gothic"/>
        </w:rPr>
      </w:pPr>
      <w:r w:rsidRPr="00B522B4">
        <w:rPr>
          <w:rFonts w:ascii="Century Gothic" w:hAnsi="Century Gothic"/>
        </w:rPr>
        <w:t xml:space="preserve">Brigitte Waldis–Kottmann von der Fachstelle „Akzent Prävention und Suchtherapie“ </w:t>
      </w:r>
      <w:r w:rsidR="00B522B4" w:rsidRPr="00B522B4">
        <w:rPr>
          <w:rFonts w:ascii="Century Gothic" w:hAnsi="Century Gothic"/>
        </w:rPr>
        <w:t xml:space="preserve">stellt Ihnen </w:t>
      </w:r>
      <w:r w:rsidRPr="00B522B4">
        <w:rPr>
          <w:rFonts w:ascii="Century Gothic" w:hAnsi="Century Gothic"/>
        </w:rPr>
        <w:t>Herausforderungen und Risiken der virtuellen Welt vor und hält praktische Anregungen für den Medienalltag in der Familie bereit:</w:t>
      </w:r>
    </w:p>
    <w:p w:rsidR="004A2329" w:rsidRPr="00B522B4" w:rsidRDefault="004A2329" w:rsidP="004A2329">
      <w:pPr>
        <w:pStyle w:val="Listenabsatz"/>
        <w:numPr>
          <w:ilvl w:val="0"/>
          <w:numId w:val="1"/>
        </w:numPr>
        <w:spacing w:after="0"/>
        <w:rPr>
          <w:rFonts w:ascii="Century Gothic" w:hAnsi="Century Gothic"/>
        </w:rPr>
      </w:pPr>
      <w:r w:rsidRPr="00B522B4">
        <w:rPr>
          <w:rFonts w:ascii="Century Gothic" w:hAnsi="Century Gothic"/>
        </w:rPr>
        <w:t>Wie kann ich mein Kind begleiten beim Aufwachsen in der Welt der digitalen Medien</w:t>
      </w:r>
    </w:p>
    <w:p w:rsidR="004A2329" w:rsidRPr="00B522B4" w:rsidRDefault="004A2329" w:rsidP="004A2329">
      <w:pPr>
        <w:pStyle w:val="Listenabsatz"/>
        <w:numPr>
          <w:ilvl w:val="0"/>
          <w:numId w:val="1"/>
        </w:numPr>
        <w:spacing w:after="0"/>
        <w:rPr>
          <w:rFonts w:ascii="Century Gothic" w:hAnsi="Century Gothic"/>
        </w:rPr>
      </w:pPr>
      <w:r w:rsidRPr="00B522B4">
        <w:rPr>
          <w:rFonts w:ascii="Century Gothic" w:hAnsi="Century Gothic"/>
        </w:rPr>
        <w:t xml:space="preserve">Wie kann </w:t>
      </w:r>
      <w:r w:rsidR="001A6744">
        <w:rPr>
          <w:rFonts w:ascii="Century Gothic" w:hAnsi="Century Gothic"/>
        </w:rPr>
        <w:t xml:space="preserve">es sich darin zurechtfinden, </w:t>
      </w:r>
      <w:r w:rsidRPr="00B522B4">
        <w:rPr>
          <w:rFonts w:ascii="Century Gothic" w:hAnsi="Century Gothic"/>
        </w:rPr>
        <w:t>die Gefahren erkennen</w:t>
      </w:r>
      <w:r w:rsidR="001A6744">
        <w:rPr>
          <w:rFonts w:ascii="Century Gothic" w:hAnsi="Century Gothic"/>
        </w:rPr>
        <w:t xml:space="preserve"> und die Chancen nutzen</w:t>
      </w:r>
    </w:p>
    <w:p w:rsidR="004A2329" w:rsidRPr="00B522B4" w:rsidRDefault="004A2329" w:rsidP="004A2329">
      <w:pPr>
        <w:pStyle w:val="Listenabsatz"/>
        <w:numPr>
          <w:ilvl w:val="0"/>
          <w:numId w:val="1"/>
        </w:numPr>
        <w:spacing w:after="0"/>
        <w:rPr>
          <w:rFonts w:ascii="Century Gothic" w:hAnsi="Century Gothic"/>
        </w:rPr>
      </w:pPr>
      <w:r w:rsidRPr="00B522B4">
        <w:rPr>
          <w:rFonts w:ascii="Century Gothic" w:hAnsi="Century Gothic"/>
        </w:rPr>
        <w:t>Welche Regeln sind im Erziehungsalltag wichtig</w:t>
      </w:r>
    </w:p>
    <w:p w:rsidR="004A2329" w:rsidRPr="00B522B4" w:rsidRDefault="004A2329">
      <w:pPr>
        <w:rPr>
          <w:rFonts w:ascii="Century Gothic" w:hAnsi="Century Gothic"/>
        </w:rPr>
      </w:pPr>
    </w:p>
    <w:p w:rsidR="004A2329" w:rsidRPr="00B522B4" w:rsidRDefault="004A2329">
      <w:pPr>
        <w:rPr>
          <w:rFonts w:ascii="Century Gothic" w:hAnsi="Century Gothic"/>
        </w:rPr>
      </w:pPr>
      <w:r w:rsidRPr="00B522B4">
        <w:rPr>
          <w:rFonts w:ascii="Century Gothic" w:hAnsi="Century Gothic"/>
          <w:b/>
        </w:rPr>
        <w:t>Donnerstag, 22. J</w:t>
      </w:r>
      <w:r w:rsidR="00B522B4" w:rsidRPr="00B522B4">
        <w:rPr>
          <w:rFonts w:ascii="Century Gothic" w:hAnsi="Century Gothic"/>
          <w:b/>
        </w:rPr>
        <w:t>anua</w:t>
      </w:r>
      <w:r w:rsidRPr="00B522B4">
        <w:rPr>
          <w:rFonts w:ascii="Century Gothic" w:hAnsi="Century Gothic"/>
          <w:b/>
        </w:rPr>
        <w:t>r 2015,</w:t>
      </w:r>
      <w:r w:rsidRPr="00B522B4">
        <w:rPr>
          <w:rFonts w:ascii="Century Gothic" w:hAnsi="Century Gothic"/>
        </w:rPr>
        <w:t xml:space="preserve"> 19.30</w:t>
      </w:r>
      <w:r w:rsidR="00B522B4">
        <w:rPr>
          <w:rFonts w:ascii="Century Gothic" w:hAnsi="Century Gothic"/>
        </w:rPr>
        <w:t xml:space="preserve"> </w:t>
      </w:r>
      <w:r w:rsidRPr="00B522B4">
        <w:rPr>
          <w:rFonts w:ascii="Century Gothic" w:hAnsi="Century Gothic"/>
        </w:rPr>
        <w:t>-</w:t>
      </w:r>
      <w:r w:rsidR="00B522B4">
        <w:rPr>
          <w:rFonts w:ascii="Century Gothic" w:hAnsi="Century Gothic"/>
        </w:rPr>
        <w:t xml:space="preserve"> </w:t>
      </w:r>
      <w:r w:rsidRPr="00B522B4">
        <w:rPr>
          <w:rFonts w:ascii="Century Gothic" w:hAnsi="Century Gothic"/>
        </w:rPr>
        <w:t>21.30 Uhr, Aula SH Avanti (Praktische Anleitungen, Workshop</w:t>
      </w:r>
      <w:r w:rsidR="00C81B84">
        <w:rPr>
          <w:rFonts w:ascii="Century Gothic" w:hAnsi="Century Gothic"/>
        </w:rPr>
        <w:t>s</w:t>
      </w:r>
      <w:r w:rsidRPr="00B522B4">
        <w:rPr>
          <w:rFonts w:ascii="Century Gothic" w:hAnsi="Century Gothic"/>
        </w:rPr>
        <w:t>):</w:t>
      </w:r>
    </w:p>
    <w:p w:rsidR="001A6744" w:rsidRDefault="00B522B4" w:rsidP="004A2329">
      <w:pPr>
        <w:spacing w:after="0"/>
        <w:rPr>
          <w:rFonts w:ascii="Century Gothic" w:hAnsi="Century Gothic"/>
        </w:rPr>
      </w:pPr>
      <w:r w:rsidRPr="00B522B4">
        <w:rPr>
          <w:rFonts w:ascii="Century Gothic" w:hAnsi="Century Gothic"/>
        </w:rPr>
        <w:t>Konkrete</w:t>
      </w:r>
      <w:r w:rsidR="004A2329" w:rsidRPr="00B522B4">
        <w:rPr>
          <w:rFonts w:ascii="Century Gothic" w:hAnsi="Century Gothic"/>
        </w:rPr>
        <w:t xml:space="preserve"> Anwendung</w:t>
      </w:r>
      <w:r w:rsidRPr="00B522B4">
        <w:rPr>
          <w:rFonts w:ascii="Century Gothic" w:hAnsi="Century Gothic"/>
        </w:rPr>
        <w:t>sfragen</w:t>
      </w:r>
      <w:r w:rsidR="004A2329" w:rsidRPr="00B522B4">
        <w:rPr>
          <w:rFonts w:ascii="Century Gothic" w:hAnsi="Century Gothic"/>
        </w:rPr>
        <w:t xml:space="preserve"> am Gerät und im Internet </w:t>
      </w:r>
      <w:r w:rsidRPr="00B522B4">
        <w:rPr>
          <w:rFonts w:ascii="Century Gothic" w:hAnsi="Century Gothic"/>
        </w:rPr>
        <w:t xml:space="preserve">werden beantwortet. </w:t>
      </w:r>
      <w:r w:rsidR="004A2329" w:rsidRPr="00B522B4">
        <w:rPr>
          <w:rFonts w:ascii="Century Gothic" w:hAnsi="Century Gothic"/>
        </w:rPr>
        <w:t>Sie können ihre eigenen Geräte mitbringen.</w:t>
      </w:r>
      <w:r w:rsidR="00C81B84">
        <w:rPr>
          <w:rFonts w:ascii="Century Gothic" w:hAnsi="Century Gothic"/>
        </w:rPr>
        <w:t xml:space="preserve"> Es ist möglich, am Abend 2 Workshops nach Wahl zu besuchen. </w:t>
      </w:r>
    </w:p>
    <w:p w:rsidR="00AE5B16" w:rsidRDefault="001A6744" w:rsidP="004A2329">
      <w:pPr>
        <w:spacing w:after="0"/>
        <w:rPr>
          <w:rFonts w:ascii="Century Gothic" w:hAnsi="Century Gothic"/>
        </w:rPr>
      </w:pPr>
      <w:r>
        <w:rPr>
          <w:rFonts w:ascii="Century Gothic" w:hAnsi="Century Gothic"/>
        </w:rPr>
        <w:t>Lehrpersonen der Schule Hochdorf und Studenten der PH Luzern bieten folgende Workshops an</w:t>
      </w:r>
      <w:r w:rsidR="00C81B84">
        <w:rPr>
          <w:rFonts w:ascii="Century Gothic" w:hAnsi="Century Gothic"/>
        </w:rPr>
        <w:t>:</w:t>
      </w:r>
    </w:p>
    <w:p w:rsidR="00AE5B16" w:rsidRDefault="00AE5B16" w:rsidP="004A2329">
      <w:pPr>
        <w:spacing w:after="0"/>
        <w:rPr>
          <w:rFonts w:ascii="Century Gothic" w:hAnsi="Century Gothic"/>
        </w:rPr>
      </w:pPr>
    </w:p>
    <w:p w:rsidR="00AE5B16" w:rsidRPr="00AE5B16" w:rsidRDefault="00AE5B16" w:rsidP="00AE5B16">
      <w:pPr>
        <w:pStyle w:val="StandardWeb"/>
        <w:shd w:val="clear" w:color="auto" w:fill="FFFFFF"/>
        <w:rPr>
          <w:rFonts w:ascii="Century Gothic" w:hAnsi="Century Gothic"/>
          <w:color w:val="000000"/>
          <w:sz w:val="20"/>
        </w:rPr>
      </w:pPr>
      <w:r w:rsidRPr="00AE5B16">
        <w:rPr>
          <w:rFonts w:ascii="Century Gothic" w:hAnsi="Century Gothic"/>
          <w:color w:val="000000"/>
          <w:sz w:val="20"/>
        </w:rPr>
        <w:t>1. Social Media </w:t>
      </w:r>
    </w:p>
    <w:p w:rsidR="00AE5B16" w:rsidRPr="00AE5B16" w:rsidRDefault="00AE5B16" w:rsidP="00AE5B16">
      <w:pPr>
        <w:pStyle w:val="StandardWeb"/>
        <w:shd w:val="clear" w:color="auto" w:fill="FFFFFF"/>
        <w:rPr>
          <w:rFonts w:ascii="Century Gothic" w:hAnsi="Century Gothic"/>
          <w:color w:val="000000"/>
          <w:sz w:val="20"/>
        </w:rPr>
      </w:pPr>
      <w:r w:rsidRPr="00AE5B16">
        <w:rPr>
          <w:rFonts w:ascii="Century Gothic" w:hAnsi="Century Gothic"/>
          <w:color w:val="000000"/>
          <w:sz w:val="20"/>
        </w:rPr>
        <w:t>Hier lernen Sie alles Wissenswerte über die verschiedensten Social Medias (Instagram, Facebook, Twitter) und wie sie den Alltag ihrer Kinder verändern.</w:t>
      </w:r>
    </w:p>
    <w:p w:rsidR="00AE5B16" w:rsidRPr="00AE5B16" w:rsidRDefault="00AE5B16" w:rsidP="00AE5B16">
      <w:pPr>
        <w:pStyle w:val="StandardWeb"/>
        <w:shd w:val="clear" w:color="auto" w:fill="FFFFFF"/>
        <w:rPr>
          <w:rFonts w:ascii="Century Gothic" w:hAnsi="Century Gothic"/>
          <w:color w:val="000000"/>
          <w:sz w:val="20"/>
        </w:rPr>
      </w:pPr>
      <w:r w:rsidRPr="00AE5B16">
        <w:rPr>
          <w:rFonts w:ascii="Century Gothic" w:hAnsi="Century Gothic"/>
          <w:color w:val="000000"/>
          <w:sz w:val="20"/>
        </w:rPr>
        <w:t> </w:t>
      </w:r>
    </w:p>
    <w:p w:rsidR="00AE5B16" w:rsidRPr="00AE5B16" w:rsidRDefault="00AE5B16" w:rsidP="00AE5B16">
      <w:pPr>
        <w:pStyle w:val="StandardWeb"/>
        <w:shd w:val="clear" w:color="auto" w:fill="FFFFFF"/>
        <w:rPr>
          <w:rFonts w:ascii="Century Gothic" w:hAnsi="Century Gothic"/>
          <w:color w:val="000000"/>
          <w:sz w:val="20"/>
        </w:rPr>
      </w:pPr>
      <w:r w:rsidRPr="00AE5B16">
        <w:rPr>
          <w:rFonts w:ascii="Century Gothic" w:hAnsi="Century Gothic"/>
          <w:color w:val="000000"/>
          <w:sz w:val="20"/>
        </w:rPr>
        <w:t>2. Facebook für Anfänger</w:t>
      </w:r>
    </w:p>
    <w:p w:rsidR="00AE5B16" w:rsidRPr="00AE5B16" w:rsidRDefault="00AE5B16" w:rsidP="00AE5B16">
      <w:pPr>
        <w:pStyle w:val="StandardWeb"/>
        <w:shd w:val="clear" w:color="auto" w:fill="FFFFFF"/>
        <w:rPr>
          <w:rFonts w:ascii="Century Gothic" w:hAnsi="Century Gothic"/>
          <w:color w:val="000000"/>
          <w:sz w:val="20"/>
        </w:rPr>
      </w:pPr>
      <w:r w:rsidRPr="00AE5B16">
        <w:rPr>
          <w:rFonts w:ascii="Century Gothic" w:hAnsi="Century Gothic"/>
          <w:color w:val="000000"/>
          <w:sz w:val="20"/>
        </w:rPr>
        <w:t>Erfahren Sie selber, was man alles mit einem Facebook Account erleben kann und wie die Jugendlichen damit kommunizieren und sich ein neues virtuelles Ich (Avatar) schaffen.</w:t>
      </w:r>
    </w:p>
    <w:p w:rsidR="00AE5B16" w:rsidRPr="00AE5B16" w:rsidRDefault="00AE5B16" w:rsidP="00AE5B16">
      <w:pPr>
        <w:pStyle w:val="StandardWeb"/>
        <w:shd w:val="clear" w:color="auto" w:fill="FFFFFF"/>
        <w:rPr>
          <w:rFonts w:ascii="Century Gothic" w:hAnsi="Century Gothic"/>
          <w:color w:val="000000"/>
          <w:sz w:val="20"/>
        </w:rPr>
      </w:pPr>
      <w:r w:rsidRPr="00AE5B16">
        <w:rPr>
          <w:rFonts w:ascii="Century Gothic" w:hAnsi="Century Gothic"/>
          <w:color w:val="000000"/>
          <w:sz w:val="20"/>
        </w:rPr>
        <w:t> </w:t>
      </w:r>
    </w:p>
    <w:p w:rsidR="00AE5B16" w:rsidRPr="00AE5B16" w:rsidRDefault="00AE5B16" w:rsidP="00AE5B16">
      <w:pPr>
        <w:pStyle w:val="StandardWeb"/>
        <w:shd w:val="clear" w:color="auto" w:fill="FFFFFF"/>
        <w:rPr>
          <w:rFonts w:ascii="Century Gothic" w:hAnsi="Century Gothic"/>
          <w:color w:val="000000"/>
          <w:sz w:val="20"/>
        </w:rPr>
      </w:pPr>
      <w:r w:rsidRPr="00AE5B16">
        <w:rPr>
          <w:rFonts w:ascii="Century Gothic" w:hAnsi="Century Gothic"/>
          <w:color w:val="000000"/>
          <w:sz w:val="20"/>
        </w:rPr>
        <w:t>3. Facebook für Fortgeschrittene</w:t>
      </w:r>
    </w:p>
    <w:p w:rsidR="00AE5B16" w:rsidRPr="00AE5B16" w:rsidRDefault="00AE5B16" w:rsidP="00AE5B16">
      <w:pPr>
        <w:pStyle w:val="StandardWeb"/>
        <w:shd w:val="clear" w:color="auto" w:fill="FFFFFF"/>
        <w:rPr>
          <w:rFonts w:ascii="Century Gothic" w:hAnsi="Century Gothic"/>
          <w:color w:val="000000"/>
          <w:sz w:val="20"/>
        </w:rPr>
      </w:pPr>
      <w:r w:rsidRPr="00AE5B16">
        <w:rPr>
          <w:rFonts w:ascii="Century Gothic" w:hAnsi="Century Gothic"/>
          <w:color w:val="000000"/>
          <w:sz w:val="20"/>
        </w:rPr>
        <w:t>Sie haben schon einen Facebook Account? Dann sind Sie hier richtig. Lernen Sie, wie man sicher mit einem Facebook Account umgeht und wie man die wichtigsten Einstellungen vornimmt, damit man nicht "durchsichti</w:t>
      </w:r>
      <w:r w:rsidR="003069EE">
        <w:rPr>
          <w:rFonts w:ascii="Century Gothic" w:hAnsi="Century Gothic"/>
          <w:color w:val="000000"/>
          <w:sz w:val="20"/>
        </w:rPr>
        <w:t>g" wird. Lassen Sie Ihre eigene</w:t>
      </w:r>
      <w:bookmarkStart w:id="0" w:name="_GoBack"/>
      <w:bookmarkEnd w:id="0"/>
      <w:r w:rsidRPr="00AE5B16">
        <w:rPr>
          <w:rFonts w:ascii="Century Gothic" w:hAnsi="Century Gothic"/>
          <w:color w:val="000000"/>
          <w:sz w:val="20"/>
        </w:rPr>
        <w:t xml:space="preserve"> Einstellung prüfen.</w:t>
      </w:r>
    </w:p>
    <w:p w:rsidR="00AE5B16" w:rsidRPr="00AE5B16" w:rsidRDefault="00AE5B16" w:rsidP="00AE5B16">
      <w:pPr>
        <w:pStyle w:val="StandardWeb"/>
        <w:shd w:val="clear" w:color="auto" w:fill="FFFFFF"/>
        <w:rPr>
          <w:rFonts w:ascii="Century Gothic" w:hAnsi="Century Gothic"/>
          <w:color w:val="000000"/>
          <w:sz w:val="20"/>
        </w:rPr>
      </w:pPr>
      <w:r w:rsidRPr="00AE5B16">
        <w:rPr>
          <w:rFonts w:ascii="Century Gothic" w:hAnsi="Century Gothic"/>
          <w:color w:val="000000"/>
          <w:sz w:val="20"/>
        </w:rPr>
        <w:t> </w:t>
      </w:r>
    </w:p>
    <w:p w:rsidR="00AE5B16" w:rsidRPr="00AE5B16" w:rsidRDefault="00AE5B16" w:rsidP="00AE5B16">
      <w:pPr>
        <w:pStyle w:val="StandardWeb"/>
        <w:shd w:val="clear" w:color="auto" w:fill="FFFFFF"/>
        <w:rPr>
          <w:rFonts w:ascii="Century Gothic" w:hAnsi="Century Gothic"/>
          <w:color w:val="000000"/>
          <w:sz w:val="20"/>
        </w:rPr>
      </w:pPr>
      <w:r w:rsidRPr="00AE5B16">
        <w:rPr>
          <w:rFonts w:ascii="Century Gothic" w:hAnsi="Century Gothic"/>
          <w:color w:val="000000"/>
          <w:sz w:val="20"/>
        </w:rPr>
        <w:t>4. Sicherheitseinstellungen von Smartphones (iOS / Android)</w:t>
      </w:r>
    </w:p>
    <w:p w:rsidR="00AE5B16" w:rsidRPr="00AE5B16" w:rsidRDefault="00AE5B16" w:rsidP="00AE5B16">
      <w:pPr>
        <w:pStyle w:val="StandardWeb"/>
        <w:shd w:val="clear" w:color="auto" w:fill="FFFFFF"/>
        <w:rPr>
          <w:rFonts w:ascii="Century Gothic" w:hAnsi="Century Gothic"/>
          <w:color w:val="000000"/>
          <w:sz w:val="20"/>
        </w:rPr>
      </w:pPr>
      <w:r w:rsidRPr="00AE5B16">
        <w:rPr>
          <w:rFonts w:ascii="Century Gothic" w:hAnsi="Century Gothic"/>
          <w:color w:val="000000"/>
          <w:sz w:val="20"/>
        </w:rPr>
        <w:t>Verändern Sie die Einstellungen Ihrer persönlichen Smartphones so, dass auch sicheres Surfen möglich ist.  Hier lernen Sie alles über Jugendschutz-Einstellungen, Datenschutz &amp; sichere Apps kennen.</w:t>
      </w:r>
    </w:p>
    <w:p w:rsidR="00AE5B16" w:rsidRPr="00AE5B16" w:rsidRDefault="00AE5B16" w:rsidP="00AE5B16">
      <w:pPr>
        <w:pStyle w:val="StandardWeb"/>
        <w:shd w:val="clear" w:color="auto" w:fill="FFFFFF"/>
        <w:rPr>
          <w:rFonts w:ascii="Century Gothic" w:hAnsi="Century Gothic"/>
          <w:color w:val="000000"/>
          <w:sz w:val="20"/>
        </w:rPr>
      </w:pPr>
      <w:r w:rsidRPr="00AE5B16">
        <w:rPr>
          <w:rFonts w:ascii="Century Gothic" w:hAnsi="Century Gothic"/>
          <w:color w:val="000000"/>
          <w:sz w:val="20"/>
        </w:rPr>
        <w:t> </w:t>
      </w:r>
    </w:p>
    <w:p w:rsidR="00AE5B16" w:rsidRPr="00AE5B16" w:rsidRDefault="00AE5B16" w:rsidP="00AE5B16">
      <w:pPr>
        <w:pStyle w:val="StandardWeb"/>
        <w:shd w:val="clear" w:color="auto" w:fill="FFFFFF"/>
        <w:rPr>
          <w:rFonts w:ascii="Century Gothic" w:hAnsi="Century Gothic"/>
          <w:color w:val="000000"/>
          <w:sz w:val="20"/>
        </w:rPr>
      </w:pPr>
      <w:r w:rsidRPr="00AE5B16">
        <w:rPr>
          <w:rFonts w:ascii="Century Gothic" w:hAnsi="Century Gothic"/>
          <w:color w:val="000000"/>
          <w:sz w:val="20"/>
        </w:rPr>
        <w:t>5. Sicherheitseinstellungen vom eigenen Laptop (Win / Mac)</w:t>
      </w:r>
    </w:p>
    <w:p w:rsidR="00AE5B16" w:rsidRPr="00AE5B16" w:rsidRDefault="00AE5B16" w:rsidP="00AE5B16">
      <w:pPr>
        <w:pStyle w:val="StandardWeb"/>
        <w:shd w:val="clear" w:color="auto" w:fill="FFFFFF"/>
        <w:rPr>
          <w:rFonts w:ascii="Century Gothic" w:hAnsi="Century Gothic"/>
          <w:color w:val="000000"/>
          <w:sz w:val="20"/>
        </w:rPr>
      </w:pPr>
      <w:r w:rsidRPr="00AE5B16">
        <w:rPr>
          <w:rFonts w:ascii="Century Gothic" w:hAnsi="Century Gothic"/>
          <w:color w:val="000000"/>
          <w:sz w:val="20"/>
        </w:rPr>
        <w:t>Bringen Sie ihren eigenen Laptop mit und lernen Sie die wichtigsten Software-Einstellungen kennen, damit das Surfen und Arbeiten sicher wird. </w:t>
      </w:r>
    </w:p>
    <w:p w:rsidR="00AE5B16" w:rsidRPr="00AE5B16" w:rsidRDefault="00AE5B16" w:rsidP="00AE5B16">
      <w:pPr>
        <w:pStyle w:val="StandardWeb"/>
        <w:shd w:val="clear" w:color="auto" w:fill="FFFFFF"/>
        <w:rPr>
          <w:rFonts w:ascii="Century Gothic" w:hAnsi="Century Gothic"/>
          <w:color w:val="000000"/>
          <w:sz w:val="20"/>
        </w:rPr>
      </w:pPr>
      <w:r w:rsidRPr="00AE5B16">
        <w:rPr>
          <w:rFonts w:ascii="Century Gothic" w:hAnsi="Century Gothic"/>
          <w:color w:val="000000"/>
          <w:sz w:val="20"/>
        </w:rPr>
        <w:t> </w:t>
      </w:r>
    </w:p>
    <w:p w:rsidR="00AE5B16" w:rsidRPr="00AE5B16" w:rsidRDefault="00AE5B16" w:rsidP="00AE5B16">
      <w:pPr>
        <w:pStyle w:val="StandardWeb"/>
        <w:shd w:val="clear" w:color="auto" w:fill="FFFFFF"/>
        <w:rPr>
          <w:rFonts w:ascii="Century Gothic" w:hAnsi="Century Gothic"/>
          <w:color w:val="000000"/>
          <w:sz w:val="20"/>
        </w:rPr>
      </w:pPr>
      <w:r w:rsidRPr="00AE5B16">
        <w:rPr>
          <w:rFonts w:ascii="Century Gothic" w:hAnsi="Century Gothic"/>
          <w:color w:val="000000"/>
          <w:sz w:val="20"/>
        </w:rPr>
        <w:t>6. Sexting</w:t>
      </w:r>
    </w:p>
    <w:p w:rsidR="00AE5B16" w:rsidRPr="00AE5B16" w:rsidRDefault="00AE5B16" w:rsidP="00AE5B16">
      <w:pPr>
        <w:pStyle w:val="StandardWeb"/>
        <w:shd w:val="clear" w:color="auto" w:fill="FFFFFF"/>
        <w:rPr>
          <w:rFonts w:ascii="Century Gothic" w:hAnsi="Century Gothic"/>
          <w:color w:val="000000"/>
          <w:sz w:val="20"/>
        </w:rPr>
      </w:pPr>
      <w:r w:rsidRPr="00AE5B16">
        <w:rPr>
          <w:rFonts w:ascii="Century Gothic" w:hAnsi="Century Gothic"/>
          <w:color w:val="000000"/>
          <w:sz w:val="20"/>
        </w:rPr>
        <w:t>Hier erfahren Sie alles über die Gefahren des Sextings. Was tun, wenn man davon betroffen ist (Rolle als Opfer, Täter, Mitmachende …)? Welche Präventionsmassnahmen gibt es?</w:t>
      </w:r>
    </w:p>
    <w:p w:rsidR="00AE5B16" w:rsidRPr="00AE5B16" w:rsidRDefault="00AE5B16" w:rsidP="00AE5B16">
      <w:pPr>
        <w:pStyle w:val="StandardWeb"/>
        <w:shd w:val="clear" w:color="auto" w:fill="FFFFFF"/>
        <w:rPr>
          <w:rFonts w:ascii="Century Gothic" w:hAnsi="Century Gothic"/>
          <w:color w:val="000000"/>
          <w:sz w:val="20"/>
        </w:rPr>
      </w:pPr>
      <w:r w:rsidRPr="00AE5B16">
        <w:rPr>
          <w:rFonts w:ascii="Century Gothic" w:hAnsi="Century Gothic"/>
          <w:color w:val="000000"/>
          <w:sz w:val="20"/>
        </w:rPr>
        <w:t>Wie sieht die Gesetzeslage in der Schweiz aus?  Wie kommt es zu einer Rechtsklage und welche Strafen sind möglich?</w:t>
      </w:r>
    </w:p>
    <w:p w:rsidR="00AE5B16" w:rsidRPr="00AE5B16" w:rsidRDefault="00AE5B16" w:rsidP="00AE5B16">
      <w:pPr>
        <w:pStyle w:val="StandardWeb"/>
        <w:shd w:val="clear" w:color="auto" w:fill="FFFFFF"/>
        <w:rPr>
          <w:rFonts w:ascii="Century Gothic" w:hAnsi="Century Gothic"/>
          <w:color w:val="000000"/>
          <w:sz w:val="20"/>
        </w:rPr>
      </w:pPr>
    </w:p>
    <w:p w:rsidR="00AE5B16" w:rsidRPr="00AE5B16" w:rsidRDefault="00AE5B16" w:rsidP="00AE5B16">
      <w:pPr>
        <w:pStyle w:val="StandardWeb"/>
        <w:shd w:val="clear" w:color="auto" w:fill="FFFFFF"/>
        <w:rPr>
          <w:rFonts w:ascii="Century Gothic" w:hAnsi="Century Gothic"/>
          <w:color w:val="000000"/>
          <w:sz w:val="20"/>
        </w:rPr>
      </w:pPr>
      <w:r w:rsidRPr="00AE5B16">
        <w:rPr>
          <w:rFonts w:ascii="Century Gothic" w:hAnsi="Century Gothic"/>
          <w:color w:val="000000"/>
          <w:sz w:val="20"/>
        </w:rPr>
        <w:t>7. Cybermobbing</w:t>
      </w:r>
    </w:p>
    <w:p w:rsidR="00AE5B16" w:rsidRPr="00AE5B16" w:rsidRDefault="00AE5B16" w:rsidP="00AE5B16">
      <w:pPr>
        <w:spacing w:after="0"/>
        <w:rPr>
          <w:rFonts w:ascii="Century Gothic" w:hAnsi="Century Gothic"/>
          <w:sz w:val="18"/>
        </w:rPr>
      </w:pPr>
      <w:r w:rsidRPr="00AE5B16">
        <w:rPr>
          <w:rFonts w:ascii="Century Gothic" w:hAnsi="Century Gothic"/>
          <w:color w:val="000000"/>
          <w:sz w:val="18"/>
        </w:rPr>
        <w:t>Was heisst überhaupt Cybermobbing und wie funktioniert es? Könnte mein Kind auch davon betroffen sein? Wie kann man sich schützen? Wie sollten Betroffene damit umgehen</w:t>
      </w:r>
    </w:p>
    <w:p w:rsidR="001A6744" w:rsidRDefault="001A6744" w:rsidP="00B522B4">
      <w:pPr>
        <w:pBdr>
          <w:bottom w:val="single" w:sz="6" w:space="1" w:color="auto"/>
        </w:pBdr>
        <w:spacing w:after="0"/>
        <w:rPr>
          <w:rFonts w:ascii="Century Gothic" w:hAnsi="Century Gothic"/>
          <w:sz w:val="20"/>
        </w:rPr>
      </w:pPr>
    </w:p>
    <w:p w:rsidR="00AE5B16" w:rsidRDefault="00AE5B16" w:rsidP="00B522B4">
      <w:pPr>
        <w:spacing w:after="0"/>
        <w:rPr>
          <w:rFonts w:ascii="Century Gothic" w:hAnsi="Century Gothic"/>
          <w:sz w:val="20"/>
        </w:rPr>
      </w:pPr>
    </w:p>
    <w:p w:rsidR="001A6744" w:rsidRDefault="001A6744" w:rsidP="00B522B4">
      <w:pPr>
        <w:spacing w:after="0"/>
        <w:rPr>
          <w:rFonts w:ascii="Century Gothic" w:hAnsi="Century Gothic"/>
          <w:b/>
        </w:rPr>
      </w:pPr>
    </w:p>
    <w:p w:rsidR="001A6744" w:rsidRDefault="001A6744" w:rsidP="00B522B4">
      <w:pPr>
        <w:spacing w:after="0"/>
        <w:rPr>
          <w:rFonts w:ascii="Century Gothic" w:hAnsi="Century Gothic"/>
        </w:rPr>
      </w:pPr>
      <w:r w:rsidRPr="001A6744">
        <w:rPr>
          <w:rFonts w:ascii="Century Gothic" w:hAnsi="Century Gothic"/>
          <w:b/>
        </w:rPr>
        <w:lastRenderedPageBreak/>
        <w:t xml:space="preserve">Anmeldung </w:t>
      </w:r>
      <w:r>
        <w:rPr>
          <w:rFonts w:ascii="Century Gothic" w:hAnsi="Century Gothic"/>
        </w:rPr>
        <w:t xml:space="preserve">(Bitte </w:t>
      </w:r>
      <w:r w:rsidR="00C510A7">
        <w:rPr>
          <w:rFonts w:ascii="Century Gothic" w:hAnsi="Century Gothic"/>
        </w:rPr>
        <w:t xml:space="preserve">bis  7. Januar 2015) </w:t>
      </w:r>
      <w:r>
        <w:rPr>
          <w:rFonts w:ascii="Century Gothic" w:hAnsi="Century Gothic"/>
        </w:rPr>
        <w:t>der Klassenlehrperson abgeben. Eine Anmeldung pro Familie genügt)</w:t>
      </w:r>
    </w:p>
    <w:p w:rsidR="001A6744" w:rsidRDefault="001A6744" w:rsidP="00B522B4">
      <w:pPr>
        <w:spacing w:after="0"/>
        <w:rPr>
          <w:rFonts w:ascii="Century Gothic" w:hAnsi="Century Gothic"/>
        </w:rPr>
      </w:pPr>
    </w:p>
    <w:p w:rsidR="001A6744" w:rsidRDefault="001A6744" w:rsidP="00B522B4">
      <w:pPr>
        <w:spacing w:after="0"/>
        <w:rPr>
          <w:rFonts w:ascii="Century Gothic" w:hAnsi="Century Gothic"/>
        </w:rPr>
      </w:pPr>
      <w:r>
        <w:rPr>
          <w:rFonts w:ascii="Century Gothic" w:hAnsi="Century Gothic"/>
        </w:rPr>
        <w:t>Es ist möglich ein Abend nach Wahl oder beide Abende zu besuchen.</w:t>
      </w:r>
    </w:p>
    <w:p w:rsidR="001A6744" w:rsidRDefault="001A6744" w:rsidP="00B522B4">
      <w:pPr>
        <w:spacing w:after="0"/>
        <w:rPr>
          <w:rFonts w:ascii="Century Gothic" w:hAnsi="Century Gothic"/>
        </w:rPr>
      </w:pPr>
    </w:p>
    <w:p w:rsidR="001A6744" w:rsidRDefault="001A6744" w:rsidP="00B522B4">
      <w:pPr>
        <w:spacing w:after="0"/>
        <w:rPr>
          <w:rFonts w:ascii="Century Gothic" w:hAnsi="Century Gothic"/>
        </w:rPr>
      </w:pPr>
    </w:p>
    <w:p w:rsidR="001A6744" w:rsidRDefault="001A6744" w:rsidP="00B522B4">
      <w:pPr>
        <w:spacing w:after="0"/>
        <w:rPr>
          <w:rFonts w:ascii="Century Gothic" w:hAnsi="Century Gothic"/>
        </w:rPr>
      </w:pPr>
    </w:p>
    <w:p w:rsidR="00B522B4" w:rsidRDefault="00B522B4" w:rsidP="00B522B4">
      <w:pPr>
        <w:spacing w:after="0"/>
        <w:rPr>
          <w:rFonts w:ascii="Century Gothic" w:hAnsi="Century Gothic"/>
        </w:rPr>
      </w:pPr>
      <w:r>
        <w:rPr>
          <w:rFonts w:ascii="Century Gothic" w:hAnsi="Century Gothic"/>
        </w:rPr>
        <w:t xml:space="preserve">Wir nehmen an der Veranstaltung </w:t>
      </w:r>
      <w:r w:rsidR="00C81B84">
        <w:rPr>
          <w:rFonts w:ascii="Century Gothic" w:hAnsi="Century Gothic"/>
        </w:rPr>
        <w:t xml:space="preserve">vom </w:t>
      </w:r>
      <w:r w:rsidR="00C81B84" w:rsidRPr="001A6744">
        <w:rPr>
          <w:rFonts w:ascii="Century Gothic" w:hAnsi="Century Gothic"/>
          <w:b/>
        </w:rPr>
        <w:t>15. Januar 2015</w:t>
      </w:r>
      <w:r w:rsidR="00C81B84">
        <w:rPr>
          <w:rFonts w:ascii="Century Gothic" w:hAnsi="Century Gothic"/>
        </w:rPr>
        <w:t xml:space="preserve"> teil</w:t>
      </w:r>
      <w:r w:rsidR="001A6744">
        <w:rPr>
          <w:rFonts w:ascii="Century Gothic" w:hAnsi="Century Gothic"/>
        </w:rPr>
        <w:t>:</w:t>
      </w:r>
    </w:p>
    <w:p w:rsidR="001A6744" w:rsidRDefault="001A6744" w:rsidP="00B522B4">
      <w:pPr>
        <w:spacing w:after="0"/>
        <w:rPr>
          <w:rFonts w:ascii="Century Gothic" w:hAnsi="Century Gothic"/>
        </w:rPr>
      </w:pPr>
    </w:p>
    <w:p w:rsidR="00B522B4" w:rsidRDefault="00B522B4" w:rsidP="00B522B4">
      <w:pPr>
        <w:spacing w:after="0"/>
        <w:rPr>
          <w:rFonts w:ascii="Century Gothic" w:hAnsi="Century Gothic"/>
        </w:rPr>
      </w:pPr>
      <w:r>
        <w:rPr>
          <w:rFonts w:ascii="Century Gothic" w:hAnsi="Century Gothic"/>
        </w:rPr>
        <w:t>Name:</w:t>
      </w:r>
      <w:r>
        <w:rPr>
          <w:rFonts w:ascii="Century Gothic" w:hAnsi="Century Gothic"/>
        </w:rPr>
        <w:tab/>
      </w:r>
      <w:r>
        <w:rPr>
          <w:rFonts w:ascii="Century Gothic" w:hAnsi="Century Gothic"/>
        </w:rPr>
        <w:tab/>
      </w:r>
      <w:r>
        <w:rPr>
          <w:rFonts w:ascii="Century Gothic" w:hAnsi="Century Gothic"/>
        </w:rPr>
        <w:tab/>
        <w:t>___________________________</w:t>
      </w:r>
    </w:p>
    <w:p w:rsidR="00B522B4" w:rsidRDefault="00B522B4" w:rsidP="00B522B4">
      <w:pPr>
        <w:spacing w:after="0"/>
        <w:rPr>
          <w:rFonts w:ascii="Century Gothic" w:hAnsi="Century Gothic"/>
        </w:rPr>
      </w:pPr>
    </w:p>
    <w:p w:rsidR="00B522B4" w:rsidRDefault="00B522B4" w:rsidP="00B522B4">
      <w:pPr>
        <w:spacing w:after="0"/>
        <w:rPr>
          <w:rFonts w:ascii="Century Gothic" w:hAnsi="Century Gothic"/>
        </w:rPr>
      </w:pPr>
      <w:r>
        <w:rPr>
          <w:rFonts w:ascii="Century Gothic" w:hAnsi="Century Gothic"/>
        </w:rPr>
        <w:t>Anzahl Personen:</w:t>
      </w:r>
      <w:r>
        <w:rPr>
          <w:rFonts w:ascii="Century Gothic" w:hAnsi="Century Gothic"/>
        </w:rPr>
        <w:tab/>
      </w:r>
      <w:r>
        <w:rPr>
          <w:rFonts w:ascii="Century Gothic" w:hAnsi="Century Gothic"/>
        </w:rPr>
        <w:tab/>
        <w:t>___________________________</w:t>
      </w:r>
    </w:p>
    <w:p w:rsidR="00C81B84" w:rsidRDefault="00C81B84" w:rsidP="00B522B4">
      <w:pPr>
        <w:spacing w:after="0"/>
        <w:rPr>
          <w:rFonts w:ascii="Century Gothic" w:hAnsi="Century Gothic"/>
        </w:rPr>
      </w:pPr>
    </w:p>
    <w:p w:rsidR="00C81B84" w:rsidRDefault="00C81B84" w:rsidP="00B522B4">
      <w:pPr>
        <w:spacing w:after="0"/>
        <w:rPr>
          <w:rFonts w:ascii="Century Gothic" w:hAnsi="Century Gothic"/>
        </w:rPr>
      </w:pPr>
    </w:p>
    <w:p w:rsidR="00C81B84" w:rsidRDefault="00C81B84" w:rsidP="00B522B4">
      <w:pPr>
        <w:spacing w:after="0"/>
        <w:rPr>
          <w:rFonts w:ascii="Century Gothic" w:hAnsi="Century Gothic"/>
        </w:rPr>
      </w:pPr>
    </w:p>
    <w:p w:rsidR="00C81B84" w:rsidRDefault="00C81B84" w:rsidP="00B522B4">
      <w:pPr>
        <w:spacing w:after="0"/>
        <w:rPr>
          <w:rFonts w:ascii="Century Gothic" w:hAnsi="Century Gothic"/>
        </w:rPr>
      </w:pPr>
      <w:r>
        <w:rPr>
          <w:rFonts w:ascii="Century Gothic" w:hAnsi="Century Gothic"/>
        </w:rPr>
        <w:t xml:space="preserve">Wir nehmen an der Veranstaltung vom </w:t>
      </w:r>
      <w:r w:rsidRPr="001A6744">
        <w:rPr>
          <w:rFonts w:ascii="Century Gothic" w:hAnsi="Century Gothic"/>
          <w:b/>
        </w:rPr>
        <w:t>22. Janu</w:t>
      </w:r>
      <w:r w:rsidR="001A6744" w:rsidRPr="001A6744">
        <w:rPr>
          <w:rFonts w:ascii="Century Gothic" w:hAnsi="Century Gothic"/>
          <w:b/>
        </w:rPr>
        <w:t>a</w:t>
      </w:r>
      <w:r w:rsidRPr="001A6744">
        <w:rPr>
          <w:rFonts w:ascii="Century Gothic" w:hAnsi="Century Gothic"/>
          <w:b/>
        </w:rPr>
        <w:t>r 2015</w:t>
      </w:r>
      <w:r>
        <w:rPr>
          <w:rFonts w:ascii="Century Gothic" w:hAnsi="Century Gothic"/>
        </w:rPr>
        <w:t xml:space="preserve"> teil:</w:t>
      </w:r>
    </w:p>
    <w:p w:rsidR="00C81B84" w:rsidRDefault="00C81B84" w:rsidP="00B522B4">
      <w:pPr>
        <w:spacing w:after="0"/>
        <w:rPr>
          <w:rFonts w:ascii="Century Gothic" w:hAnsi="Century Gothic"/>
        </w:rPr>
      </w:pPr>
    </w:p>
    <w:p w:rsidR="00C81B84" w:rsidRDefault="00C81B84" w:rsidP="00C81B84">
      <w:pPr>
        <w:spacing w:after="0"/>
        <w:rPr>
          <w:rFonts w:ascii="Century Gothic" w:hAnsi="Century Gothic"/>
        </w:rPr>
      </w:pPr>
      <w:r>
        <w:rPr>
          <w:rFonts w:ascii="Century Gothic" w:hAnsi="Century Gothic"/>
        </w:rPr>
        <w:t>Name:</w:t>
      </w:r>
      <w:r>
        <w:rPr>
          <w:rFonts w:ascii="Century Gothic" w:hAnsi="Century Gothic"/>
        </w:rPr>
        <w:tab/>
      </w:r>
      <w:r>
        <w:rPr>
          <w:rFonts w:ascii="Century Gothic" w:hAnsi="Century Gothic"/>
        </w:rPr>
        <w:tab/>
      </w:r>
      <w:r>
        <w:rPr>
          <w:rFonts w:ascii="Century Gothic" w:hAnsi="Century Gothic"/>
        </w:rPr>
        <w:tab/>
        <w:t>___________________________</w:t>
      </w:r>
    </w:p>
    <w:p w:rsidR="00C81B84" w:rsidRDefault="00C81B84" w:rsidP="00C81B84">
      <w:pPr>
        <w:spacing w:after="0"/>
        <w:rPr>
          <w:rFonts w:ascii="Century Gothic" w:hAnsi="Century Gothic"/>
        </w:rPr>
      </w:pPr>
    </w:p>
    <w:p w:rsidR="00C81B84" w:rsidRDefault="00C81B84" w:rsidP="00C81B84">
      <w:pPr>
        <w:spacing w:after="0"/>
        <w:rPr>
          <w:rFonts w:ascii="Century Gothic" w:hAnsi="Century Gothic"/>
        </w:rPr>
      </w:pPr>
      <w:r>
        <w:rPr>
          <w:rFonts w:ascii="Century Gothic" w:hAnsi="Century Gothic"/>
        </w:rPr>
        <w:t>Anzahl Personen:</w:t>
      </w:r>
      <w:r>
        <w:rPr>
          <w:rFonts w:ascii="Century Gothic" w:hAnsi="Century Gothic"/>
        </w:rPr>
        <w:tab/>
      </w:r>
      <w:r>
        <w:rPr>
          <w:rFonts w:ascii="Century Gothic" w:hAnsi="Century Gothic"/>
        </w:rPr>
        <w:tab/>
        <w:t>___________________________</w:t>
      </w:r>
    </w:p>
    <w:p w:rsidR="00C81B84" w:rsidRDefault="00C81B84" w:rsidP="00C81B84">
      <w:pPr>
        <w:spacing w:after="0"/>
        <w:rPr>
          <w:rFonts w:ascii="Century Gothic" w:hAnsi="Century Gothic"/>
        </w:rPr>
      </w:pPr>
    </w:p>
    <w:p w:rsidR="00AE5B16" w:rsidRDefault="00AE5B16" w:rsidP="00AE5B16">
      <w:pPr>
        <w:pStyle w:val="StandardWeb"/>
        <w:shd w:val="clear" w:color="auto" w:fill="FFFFFF"/>
        <w:rPr>
          <w:rFonts w:ascii="Calibri" w:hAnsi="Calibri"/>
          <w:color w:val="000000"/>
        </w:rPr>
      </w:pPr>
      <w:r>
        <w:rPr>
          <w:rFonts w:ascii="Calibri" w:hAnsi="Calibri"/>
          <w:color w:val="000000"/>
        </w:rPr>
        <w:t> </w:t>
      </w:r>
    </w:p>
    <w:p w:rsidR="00AE5B16" w:rsidRDefault="00AE5B16" w:rsidP="00C81B84">
      <w:pPr>
        <w:spacing w:after="0"/>
        <w:rPr>
          <w:rFonts w:ascii="Century Gothic" w:hAnsi="Century Gothic"/>
        </w:rPr>
      </w:pPr>
    </w:p>
    <w:p w:rsidR="00C81B84" w:rsidRDefault="00C81B84" w:rsidP="00C81B84">
      <w:pPr>
        <w:spacing w:after="0"/>
        <w:rPr>
          <w:rFonts w:ascii="Century Gothic" w:hAnsi="Century Gothic"/>
        </w:rPr>
      </w:pPr>
      <w:r>
        <w:rPr>
          <w:rFonts w:ascii="Century Gothic" w:hAnsi="Century Gothic"/>
        </w:rPr>
        <w:t xml:space="preserve">Wir möchten folgende Workshops besuchen: </w:t>
      </w:r>
    </w:p>
    <w:p w:rsidR="001A6744" w:rsidRDefault="001A6744" w:rsidP="00C81B84">
      <w:pPr>
        <w:spacing w:after="0"/>
        <w:rPr>
          <w:rFonts w:ascii="Century Gothic" w:hAnsi="Century Gothic"/>
        </w:rPr>
      </w:pPr>
    </w:p>
    <w:p w:rsidR="00C81B84" w:rsidRDefault="00C81B84" w:rsidP="00C81B84">
      <w:pPr>
        <w:spacing w:after="0"/>
        <w:rPr>
          <w:rFonts w:ascii="Century Gothic" w:hAnsi="Century Gothic"/>
        </w:rPr>
      </w:pPr>
      <w:r>
        <w:rPr>
          <w:rFonts w:ascii="Century Gothic" w:hAnsi="Century Gothic"/>
        </w:rPr>
        <w:t>1.Wahl:</w:t>
      </w:r>
      <w:r>
        <w:rPr>
          <w:rFonts w:ascii="Century Gothic" w:hAnsi="Century Gothic"/>
        </w:rPr>
        <w:tab/>
        <w:t>____________________________________________________________________</w:t>
      </w:r>
    </w:p>
    <w:p w:rsidR="001A6744" w:rsidRDefault="001A6744" w:rsidP="00C81B84">
      <w:pPr>
        <w:spacing w:after="0"/>
        <w:rPr>
          <w:rFonts w:ascii="Century Gothic" w:hAnsi="Century Gothic"/>
        </w:rPr>
      </w:pPr>
    </w:p>
    <w:p w:rsidR="00C81B84" w:rsidRDefault="00C81B84" w:rsidP="00C81B84">
      <w:pPr>
        <w:spacing w:after="0"/>
        <w:rPr>
          <w:rFonts w:ascii="Century Gothic" w:hAnsi="Century Gothic"/>
        </w:rPr>
      </w:pPr>
      <w:r>
        <w:rPr>
          <w:rFonts w:ascii="Century Gothic" w:hAnsi="Century Gothic"/>
        </w:rPr>
        <w:t>2. Wahl:</w:t>
      </w:r>
      <w:r w:rsidR="001A6744">
        <w:rPr>
          <w:rFonts w:ascii="Century Gothic" w:hAnsi="Century Gothic"/>
        </w:rPr>
        <w:tab/>
        <w:t>____________________________________________________________________</w:t>
      </w:r>
      <w:r>
        <w:rPr>
          <w:rFonts w:ascii="Century Gothic" w:hAnsi="Century Gothic"/>
        </w:rPr>
        <w:t>_</w:t>
      </w:r>
    </w:p>
    <w:p w:rsidR="001A6744" w:rsidRDefault="001A6744" w:rsidP="00C81B84">
      <w:pPr>
        <w:spacing w:after="0"/>
        <w:rPr>
          <w:rFonts w:ascii="Century Gothic" w:hAnsi="Century Gothic"/>
        </w:rPr>
      </w:pPr>
    </w:p>
    <w:p w:rsidR="001A6744" w:rsidRDefault="001A6744" w:rsidP="00C81B84">
      <w:pPr>
        <w:spacing w:after="0"/>
        <w:rPr>
          <w:rFonts w:ascii="Century Gothic" w:hAnsi="Century Gothic"/>
        </w:rPr>
      </w:pPr>
      <w:r>
        <w:rPr>
          <w:rFonts w:ascii="Century Gothic" w:hAnsi="Century Gothic"/>
        </w:rPr>
        <w:t xml:space="preserve">3. Wahl: </w:t>
      </w:r>
      <w:r>
        <w:rPr>
          <w:rFonts w:ascii="Century Gothic" w:hAnsi="Century Gothic"/>
        </w:rPr>
        <w:tab/>
        <w:t>_____________________________________________________________________</w:t>
      </w:r>
    </w:p>
    <w:p w:rsidR="00C81B84" w:rsidRDefault="00C81B84" w:rsidP="00B522B4">
      <w:pPr>
        <w:spacing w:after="0"/>
        <w:rPr>
          <w:rFonts w:ascii="Century Gothic" w:hAnsi="Century Gothic"/>
        </w:rPr>
      </w:pPr>
    </w:p>
    <w:p w:rsidR="00C81B84" w:rsidRDefault="00C81B84" w:rsidP="00B522B4">
      <w:pPr>
        <w:spacing w:after="0"/>
        <w:rPr>
          <w:rFonts w:ascii="Century Gothic" w:hAnsi="Century Gothic"/>
        </w:rPr>
      </w:pPr>
    </w:p>
    <w:p w:rsidR="00B522B4" w:rsidRDefault="00B522B4" w:rsidP="00B522B4">
      <w:pPr>
        <w:spacing w:after="0"/>
        <w:rPr>
          <w:rFonts w:ascii="Century Gothic" w:hAnsi="Century Gothic"/>
        </w:rPr>
      </w:pPr>
    </w:p>
    <w:p w:rsidR="00B522B4" w:rsidRPr="00B522B4" w:rsidRDefault="00B522B4" w:rsidP="00B522B4">
      <w:pPr>
        <w:spacing w:after="0"/>
        <w:rPr>
          <w:rFonts w:ascii="Century Gothic" w:hAnsi="Century Gothic"/>
        </w:rPr>
      </w:pPr>
    </w:p>
    <w:p w:rsidR="004A2329" w:rsidRPr="00B522B4" w:rsidRDefault="004A2329" w:rsidP="004A2329">
      <w:pPr>
        <w:rPr>
          <w:rFonts w:ascii="Century Gothic" w:hAnsi="Century Gothic"/>
        </w:rPr>
      </w:pPr>
    </w:p>
    <w:p w:rsidR="004A2329" w:rsidRPr="003001DC" w:rsidRDefault="004A2329" w:rsidP="004A2329">
      <w:pPr>
        <w:rPr>
          <w:rFonts w:ascii="Century Gothic" w:hAnsi="Century Gothic"/>
        </w:rPr>
      </w:pPr>
    </w:p>
    <w:p w:rsidR="004A2329" w:rsidRDefault="004A2329" w:rsidP="004A2329"/>
    <w:p w:rsidR="004A2329" w:rsidRDefault="004A2329"/>
    <w:sectPr w:rsidR="004A232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253D0"/>
    <w:multiLevelType w:val="hybridMultilevel"/>
    <w:tmpl w:val="2D48A180"/>
    <w:lvl w:ilvl="0" w:tplc="08070001">
      <w:start w:val="1"/>
      <w:numFmt w:val="bullet"/>
      <w:lvlText w:val=""/>
      <w:lvlJc w:val="left"/>
      <w:pPr>
        <w:ind w:left="360" w:hanging="360"/>
      </w:pPr>
      <w:rPr>
        <w:rFonts w:ascii="Symbol" w:hAnsi="Symbol"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64C9498D"/>
    <w:multiLevelType w:val="hybridMultilevel"/>
    <w:tmpl w:val="E36C2F0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nsid w:val="7C97075D"/>
    <w:multiLevelType w:val="hybridMultilevel"/>
    <w:tmpl w:val="D264E5F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29"/>
    <w:rsid w:val="001A6744"/>
    <w:rsid w:val="002E6538"/>
    <w:rsid w:val="003069EE"/>
    <w:rsid w:val="004A2329"/>
    <w:rsid w:val="00AE5B16"/>
    <w:rsid w:val="00B522B4"/>
    <w:rsid w:val="00B75FE8"/>
    <w:rsid w:val="00C510A7"/>
    <w:rsid w:val="00C81B84"/>
    <w:rsid w:val="00F82C0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691E611-0E9B-4EDF-ACD4-B6F749D52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4A2329"/>
    <w:pPr>
      <w:ind w:left="720"/>
      <w:contextualSpacing/>
    </w:pPr>
  </w:style>
  <w:style w:type="table" w:styleId="Tabellenraster">
    <w:name w:val="Table Grid"/>
    <w:basedOn w:val="NormaleTabelle"/>
    <w:uiPriority w:val="39"/>
    <w:rsid w:val="004A23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B522B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522B4"/>
    <w:rPr>
      <w:rFonts w:ascii="Segoe UI" w:hAnsi="Segoe UI" w:cs="Segoe UI"/>
      <w:sz w:val="18"/>
      <w:szCs w:val="18"/>
    </w:rPr>
  </w:style>
  <w:style w:type="paragraph" w:styleId="StandardWeb">
    <w:name w:val="Normal (Web)"/>
    <w:basedOn w:val="Standard"/>
    <w:uiPriority w:val="99"/>
    <w:semiHidden/>
    <w:unhideWhenUsed/>
    <w:rsid w:val="00AE5B16"/>
    <w:pPr>
      <w:spacing w:after="0" w:line="240" w:lineRule="auto"/>
    </w:pPr>
    <w:rPr>
      <w:rFonts w:ascii="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350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530</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Lehmann</dc:creator>
  <cp:keywords/>
  <dc:description/>
  <cp:lastModifiedBy>Bea Lehmann</cp:lastModifiedBy>
  <cp:revision>2</cp:revision>
  <cp:lastPrinted>2014-12-02T15:17:00Z</cp:lastPrinted>
  <dcterms:created xsi:type="dcterms:W3CDTF">2014-12-02T15:18:00Z</dcterms:created>
  <dcterms:modified xsi:type="dcterms:W3CDTF">2014-12-02T15:18:00Z</dcterms:modified>
</cp:coreProperties>
</file>